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EF3" w:rsidRDefault="00081EF3" w:rsidP="006F335F">
      <w:pPr>
        <w:jc w:val="center"/>
        <w:rPr>
          <w:sz w:val="28"/>
          <w:szCs w:val="28"/>
        </w:rPr>
      </w:pPr>
      <w:bookmarkStart w:id="0" w:name="_GoBack"/>
      <w:bookmarkEnd w:id="0"/>
    </w:p>
    <w:p w:rsidR="006F335F" w:rsidRDefault="00B25B76" w:rsidP="006F335F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6F335F">
        <w:rPr>
          <w:sz w:val="28"/>
          <w:szCs w:val="28"/>
        </w:rPr>
        <w:t>тчет</w:t>
      </w:r>
    </w:p>
    <w:p w:rsidR="006F335F" w:rsidRDefault="006F335F" w:rsidP="006F335F">
      <w:pPr>
        <w:jc w:val="center"/>
        <w:rPr>
          <w:sz w:val="28"/>
          <w:szCs w:val="28"/>
        </w:rPr>
      </w:pPr>
      <w:r>
        <w:rPr>
          <w:sz w:val="28"/>
          <w:szCs w:val="28"/>
        </w:rPr>
        <w:t>об использовании резервного фонда по г.Лесосибирску</w:t>
      </w:r>
    </w:p>
    <w:p w:rsidR="006F335F" w:rsidRDefault="00883894" w:rsidP="006F335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на </w:t>
      </w:r>
      <w:r w:rsidR="009644BE">
        <w:rPr>
          <w:sz w:val="28"/>
          <w:szCs w:val="28"/>
        </w:rPr>
        <w:t>0</w:t>
      </w:r>
      <w:r>
        <w:rPr>
          <w:sz w:val="28"/>
          <w:szCs w:val="28"/>
        </w:rPr>
        <w:t xml:space="preserve">1 </w:t>
      </w:r>
      <w:r w:rsidR="00365E6F">
        <w:rPr>
          <w:sz w:val="28"/>
          <w:szCs w:val="28"/>
        </w:rPr>
        <w:t>января</w:t>
      </w:r>
      <w:r w:rsidR="00D4248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6F335F">
        <w:rPr>
          <w:sz w:val="28"/>
          <w:szCs w:val="28"/>
        </w:rPr>
        <w:t>20</w:t>
      </w:r>
      <w:r w:rsidR="00365E6F">
        <w:rPr>
          <w:sz w:val="28"/>
          <w:szCs w:val="28"/>
        </w:rPr>
        <w:t>20</w:t>
      </w:r>
    </w:p>
    <w:p w:rsidR="002C5285" w:rsidRPr="009727EC" w:rsidRDefault="009727EC" w:rsidP="00B25B76">
      <w:pPr>
        <w:ind w:left="9360" w:firstLine="720"/>
        <w:jc w:val="center"/>
        <w:rPr>
          <w:sz w:val="26"/>
          <w:szCs w:val="26"/>
        </w:rPr>
      </w:pPr>
      <w:r>
        <w:rPr>
          <w:sz w:val="28"/>
          <w:szCs w:val="28"/>
        </w:rPr>
        <w:t xml:space="preserve">                                   </w:t>
      </w:r>
      <w:r w:rsidRPr="009727EC">
        <w:rPr>
          <w:sz w:val="26"/>
          <w:szCs w:val="26"/>
        </w:rPr>
        <w:t xml:space="preserve"> </w:t>
      </w:r>
      <w:r w:rsidR="00482FB4" w:rsidRPr="009727EC">
        <w:rPr>
          <w:sz w:val="26"/>
          <w:szCs w:val="26"/>
        </w:rPr>
        <w:t>рублей</w:t>
      </w:r>
    </w:p>
    <w:p w:rsidR="000C66AE" w:rsidRDefault="000C66AE"/>
    <w:tbl>
      <w:tblPr>
        <w:tblW w:w="5423" w:type="pct"/>
        <w:jc w:val="center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7"/>
        <w:gridCol w:w="3683"/>
        <w:gridCol w:w="3402"/>
        <w:gridCol w:w="4488"/>
      </w:tblGrid>
      <w:tr w:rsidR="008D5C09" w:rsidRPr="009644BE" w:rsidTr="00F35CEB">
        <w:trPr>
          <w:trHeight w:val="631"/>
          <w:jc w:val="center"/>
        </w:trPr>
        <w:tc>
          <w:tcPr>
            <w:tcW w:w="1132" w:type="pct"/>
          </w:tcPr>
          <w:p w:rsidR="008D5C09" w:rsidRDefault="008D5C09" w:rsidP="003768A7">
            <w:pPr>
              <w:rPr>
                <w:b/>
                <w:sz w:val="28"/>
                <w:szCs w:val="28"/>
              </w:rPr>
            </w:pPr>
            <w:r w:rsidRPr="009644BE">
              <w:rPr>
                <w:b/>
                <w:sz w:val="28"/>
                <w:szCs w:val="28"/>
              </w:rPr>
              <w:t>Утвержденный план по резервному фонду</w:t>
            </w:r>
          </w:p>
          <w:p w:rsidR="008D5C09" w:rsidRPr="009644BE" w:rsidRDefault="008D5C09" w:rsidP="003768A7">
            <w:pPr>
              <w:rPr>
                <w:b/>
                <w:sz w:val="28"/>
                <w:szCs w:val="28"/>
              </w:rPr>
            </w:pPr>
            <w:r w:rsidRPr="009644BE">
              <w:rPr>
                <w:b/>
                <w:sz w:val="28"/>
                <w:szCs w:val="28"/>
              </w:rPr>
              <w:t xml:space="preserve">(0111 </w:t>
            </w:r>
            <w:r>
              <w:rPr>
                <w:b/>
                <w:sz w:val="28"/>
                <w:szCs w:val="28"/>
              </w:rPr>
              <w:t>80.7.00.89500</w:t>
            </w:r>
            <w:r w:rsidRPr="009644BE">
              <w:rPr>
                <w:b/>
                <w:sz w:val="28"/>
                <w:szCs w:val="28"/>
              </w:rPr>
              <w:t>)</w:t>
            </w:r>
          </w:p>
        </w:tc>
        <w:tc>
          <w:tcPr>
            <w:tcW w:w="3868" w:type="pct"/>
            <w:gridSpan w:val="3"/>
            <w:vAlign w:val="center"/>
          </w:tcPr>
          <w:p w:rsidR="008D5C09" w:rsidRDefault="008D5C09" w:rsidP="0073746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2 000 000</w:t>
            </w:r>
            <w:r w:rsidRPr="009644BE">
              <w:rPr>
                <w:b/>
                <w:sz w:val="28"/>
                <w:szCs w:val="28"/>
              </w:rPr>
              <w:t>,00</w:t>
            </w:r>
          </w:p>
        </w:tc>
      </w:tr>
      <w:tr w:rsidR="00F35CEB" w:rsidRPr="009644BE" w:rsidTr="00C06BFA">
        <w:trPr>
          <w:trHeight w:val="946"/>
          <w:jc w:val="center"/>
        </w:trPr>
        <w:tc>
          <w:tcPr>
            <w:tcW w:w="1132" w:type="pct"/>
          </w:tcPr>
          <w:p w:rsidR="00F35CEB" w:rsidRPr="009644BE" w:rsidRDefault="00F35CEB" w:rsidP="00883894">
            <w:pPr>
              <w:rPr>
                <w:b/>
                <w:sz w:val="28"/>
                <w:szCs w:val="28"/>
              </w:rPr>
            </w:pPr>
            <w:r w:rsidRPr="009644BE">
              <w:rPr>
                <w:b/>
                <w:sz w:val="28"/>
                <w:szCs w:val="28"/>
              </w:rPr>
              <w:t xml:space="preserve">Наименование, №, дата нормативно-правового акта </w:t>
            </w:r>
            <w:proofErr w:type="gramStart"/>
            <w:r w:rsidRPr="009644BE">
              <w:rPr>
                <w:b/>
                <w:sz w:val="28"/>
                <w:szCs w:val="28"/>
              </w:rPr>
              <w:t>МО</w:t>
            </w:r>
            <w:proofErr w:type="gramEnd"/>
            <w:r w:rsidRPr="009644BE">
              <w:rPr>
                <w:b/>
                <w:sz w:val="28"/>
                <w:szCs w:val="28"/>
              </w:rPr>
              <w:t xml:space="preserve"> на основании которого выделяются средства из резервного фонда</w:t>
            </w:r>
          </w:p>
        </w:tc>
        <w:tc>
          <w:tcPr>
            <w:tcW w:w="1231" w:type="pct"/>
          </w:tcPr>
          <w:p w:rsidR="00F35CEB" w:rsidRPr="00DC4FE0" w:rsidRDefault="00F35CEB" w:rsidP="008D5C09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 администр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 г.Лесосибирска от 12.03.2019 № 238 «О выд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лении средств из резервного фонда»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37" w:type="pct"/>
          </w:tcPr>
          <w:p w:rsidR="00F35CEB" w:rsidRDefault="00F35CEB" w:rsidP="008D5C09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 админ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страции г.Лесосибирска от 19.03.2019 № 267 «О выделении средств из 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зервного фонда»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500" w:type="pct"/>
          </w:tcPr>
          <w:p w:rsidR="00F35CEB" w:rsidRDefault="006D51CC" w:rsidP="00FB345B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Постановление администрации г.Лесосибирска от </w:t>
            </w:r>
            <w:r w:rsidR="00FB345B">
              <w:rPr>
                <w:sz w:val="28"/>
                <w:szCs w:val="28"/>
              </w:rPr>
              <w:t>15</w:t>
            </w:r>
            <w:r>
              <w:rPr>
                <w:sz w:val="28"/>
                <w:szCs w:val="28"/>
              </w:rPr>
              <w:t>.0</w:t>
            </w:r>
            <w:r w:rsidR="00FB345B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.2019 № </w:t>
            </w:r>
            <w:r w:rsidR="00FB345B">
              <w:rPr>
                <w:sz w:val="28"/>
                <w:szCs w:val="28"/>
              </w:rPr>
              <w:t>694</w:t>
            </w:r>
            <w:r>
              <w:rPr>
                <w:sz w:val="28"/>
                <w:szCs w:val="28"/>
              </w:rPr>
              <w:t xml:space="preserve"> «О выделении средств из 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зервного фонда»</w:t>
            </w:r>
          </w:p>
        </w:tc>
      </w:tr>
      <w:tr w:rsidR="00F35CEB" w:rsidRPr="009644BE" w:rsidTr="00C06BFA">
        <w:trPr>
          <w:trHeight w:val="631"/>
          <w:jc w:val="center"/>
        </w:trPr>
        <w:tc>
          <w:tcPr>
            <w:tcW w:w="1132" w:type="pct"/>
          </w:tcPr>
          <w:p w:rsidR="00F35CEB" w:rsidRPr="009644BE" w:rsidRDefault="00F35CEB" w:rsidP="00883894">
            <w:pPr>
              <w:rPr>
                <w:b/>
                <w:sz w:val="28"/>
                <w:szCs w:val="28"/>
              </w:rPr>
            </w:pPr>
            <w:r w:rsidRPr="009644BE">
              <w:rPr>
                <w:b/>
                <w:sz w:val="28"/>
                <w:szCs w:val="28"/>
              </w:rPr>
              <w:t>Целевое направление расходов согласно НПА МО</w:t>
            </w:r>
          </w:p>
        </w:tc>
        <w:tc>
          <w:tcPr>
            <w:tcW w:w="1231" w:type="pct"/>
          </w:tcPr>
          <w:p w:rsidR="00F35CEB" w:rsidRDefault="00F35CEB" w:rsidP="008D5C09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оказание единовреме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ной материальной помощи семьям, пострадавшим при пожаре жилого дома по а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 xml:space="preserve">ресу </w:t>
            </w:r>
            <w:proofErr w:type="spellStart"/>
            <w:r>
              <w:rPr>
                <w:sz w:val="28"/>
                <w:szCs w:val="28"/>
              </w:rPr>
              <w:t>г</w:t>
            </w:r>
            <w:proofErr w:type="gramStart"/>
            <w:r>
              <w:rPr>
                <w:sz w:val="28"/>
                <w:szCs w:val="28"/>
              </w:rPr>
              <w:t>.Л</w:t>
            </w:r>
            <w:proofErr w:type="gramEnd"/>
            <w:r>
              <w:rPr>
                <w:sz w:val="28"/>
                <w:szCs w:val="28"/>
              </w:rPr>
              <w:t>есосибирск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ул.Ленинградская</w:t>
            </w:r>
            <w:proofErr w:type="spellEnd"/>
            <w:r>
              <w:rPr>
                <w:sz w:val="28"/>
                <w:szCs w:val="28"/>
              </w:rPr>
              <w:t>, д.12А</w:t>
            </w:r>
          </w:p>
        </w:tc>
        <w:tc>
          <w:tcPr>
            <w:tcW w:w="1137" w:type="pct"/>
          </w:tcPr>
          <w:p w:rsidR="00F35CEB" w:rsidRDefault="00F35CEB" w:rsidP="008D5C09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8D5C09">
              <w:rPr>
                <w:sz w:val="28"/>
                <w:szCs w:val="28"/>
              </w:rPr>
              <w:t xml:space="preserve">ля принятия мер по ограничению доступа граждан в здание жилого дома, пострадавшего при пожаре по адресу </w:t>
            </w:r>
            <w:proofErr w:type="spellStart"/>
            <w:r w:rsidRPr="008D5C09">
              <w:rPr>
                <w:sz w:val="28"/>
                <w:szCs w:val="28"/>
              </w:rPr>
              <w:t>г</w:t>
            </w:r>
            <w:proofErr w:type="gramStart"/>
            <w:r w:rsidRPr="008D5C09">
              <w:rPr>
                <w:sz w:val="28"/>
                <w:szCs w:val="28"/>
              </w:rPr>
              <w:t>.Л</w:t>
            </w:r>
            <w:proofErr w:type="gramEnd"/>
            <w:r w:rsidRPr="008D5C09">
              <w:rPr>
                <w:sz w:val="28"/>
                <w:szCs w:val="28"/>
              </w:rPr>
              <w:t>есосибирск</w:t>
            </w:r>
            <w:proofErr w:type="spellEnd"/>
            <w:r w:rsidRPr="008D5C09">
              <w:rPr>
                <w:sz w:val="28"/>
                <w:szCs w:val="28"/>
              </w:rPr>
              <w:t xml:space="preserve">, </w:t>
            </w:r>
            <w:proofErr w:type="spellStart"/>
            <w:r w:rsidRPr="008D5C09">
              <w:rPr>
                <w:sz w:val="28"/>
                <w:szCs w:val="28"/>
              </w:rPr>
              <w:t>ул.Ленинградская</w:t>
            </w:r>
            <w:proofErr w:type="spellEnd"/>
            <w:r w:rsidRPr="008D5C09">
              <w:rPr>
                <w:sz w:val="28"/>
                <w:szCs w:val="28"/>
              </w:rPr>
              <w:t>, д.12А</w:t>
            </w:r>
          </w:p>
        </w:tc>
        <w:tc>
          <w:tcPr>
            <w:tcW w:w="1500" w:type="pct"/>
          </w:tcPr>
          <w:p w:rsidR="00F35CEB" w:rsidRDefault="00C06BFA" w:rsidP="008D5C09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Для проведения мероприятия, пр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дупреждающего чрезвычайную с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туацию, связанную с угрозой пер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хода возгорания отходов лесоп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ления, расположенных по адресу: </w:t>
            </w:r>
            <w:proofErr w:type="spellStart"/>
            <w:r>
              <w:rPr>
                <w:sz w:val="28"/>
                <w:szCs w:val="28"/>
              </w:rPr>
              <w:t>г</w:t>
            </w:r>
            <w:proofErr w:type="gramStart"/>
            <w:r>
              <w:rPr>
                <w:sz w:val="28"/>
                <w:szCs w:val="28"/>
              </w:rPr>
              <w:t>.Л</w:t>
            </w:r>
            <w:proofErr w:type="gramEnd"/>
            <w:r>
              <w:rPr>
                <w:sz w:val="28"/>
                <w:szCs w:val="28"/>
              </w:rPr>
              <w:t>есосибирск</w:t>
            </w:r>
            <w:proofErr w:type="spellEnd"/>
            <w:r>
              <w:rPr>
                <w:sz w:val="28"/>
                <w:szCs w:val="28"/>
              </w:rPr>
              <w:t>, в районе Южного промышленного узла 12/56.</w:t>
            </w:r>
          </w:p>
        </w:tc>
      </w:tr>
      <w:tr w:rsidR="00F35CEB" w:rsidRPr="009644BE" w:rsidTr="00C06BFA">
        <w:trPr>
          <w:trHeight w:val="315"/>
          <w:jc w:val="center"/>
        </w:trPr>
        <w:tc>
          <w:tcPr>
            <w:tcW w:w="1132" w:type="pct"/>
          </w:tcPr>
          <w:p w:rsidR="00F35CEB" w:rsidRPr="009644BE" w:rsidRDefault="00F35CEB" w:rsidP="00883894">
            <w:pPr>
              <w:rPr>
                <w:b/>
                <w:sz w:val="28"/>
                <w:szCs w:val="28"/>
              </w:rPr>
            </w:pPr>
            <w:r w:rsidRPr="009644BE">
              <w:rPr>
                <w:b/>
                <w:sz w:val="28"/>
                <w:szCs w:val="28"/>
              </w:rPr>
              <w:t>Выделено средств</w:t>
            </w:r>
          </w:p>
        </w:tc>
        <w:tc>
          <w:tcPr>
            <w:tcW w:w="1231" w:type="pct"/>
          </w:tcPr>
          <w:p w:rsidR="00F35CEB" w:rsidRDefault="00F35CEB" w:rsidP="006D51CC"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375 000,00</w:t>
            </w:r>
          </w:p>
        </w:tc>
        <w:tc>
          <w:tcPr>
            <w:tcW w:w="1137" w:type="pct"/>
          </w:tcPr>
          <w:p w:rsidR="00F35CEB" w:rsidRDefault="00F35CEB" w:rsidP="006D51CC"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289 370,00</w:t>
            </w:r>
          </w:p>
        </w:tc>
        <w:tc>
          <w:tcPr>
            <w:tcW w:w="1500" w:type="pct"/>
          </w:tcPr>
          <w:p w:rsidR="00F35CEB" w:rsidRDefault="00F35CEB" w:rsidP="006D51CC"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364 000,00</w:t>
            </w:r>
          </w:p>
        </w:tc>
      </w:tr>
      <w:tr w:rsidR="00F35CEB" w:rsidRPr="002A0A87" w:rsidTr="00C06BFA">
        <w:trPr>
          <w:trHeight w:val="315"/>
          <w:jc w:val="center"/>
        </w:trPr>
        <w:tc>
          <w:tcPr>
            <w:tcW w:w="1132" w:type="pct"/>
          </w:tcPr>
          <w:p w:rsidR="00F35CEB" w:rsidRPr="002A0A87" w:rsidRDefault="00F35CEB" w:rsidP="00883894">
            <w:pPr>
              <w:rPr>
                <w:b/>
                <w:sz w:val="28"/>
                <w:szCs w:val="28"/>
                <w:highlight w:val="yellow"/>
              </w:rPr>
            </w:pPr>
            <w:r w:rsidRPr="00DC4FE0">
              <w:rPr>
                <w:b/>
                <w:sz w:val="28"/>
                <w:szCs w:val="28"/>
              </w:rPr>
              <w:t>Кассовый расход</w:t>
            </w:r>
          </w:p>
        </w:tc>
        <w:tc>
          <w:tcPr>
            <w:tcW w:w="1231" w:type="pct"/>
          </w:tcPr>
          <w:p w:rsidR="00F35CEB" w:rsidRPr="00DC4FE0" w:rsidRDefault="00F35CEB" w:rsidP="006D51CC"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375 000</w:t>
            </w:r>
            <w:r w:rsidRPr="00DC4FE0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137" w:type="pct"/>
          </w:tcPr>
          <w:p w:rsidR="00F35CEB" w:rsidRDefault="00F35CEB" w:rsidP="009D568D"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289 370,00</w:t>
            </w:r>
          </w:p>
        </w:tc>
        <w:tc>
          <w:tcPr>
            <w:tcW w:w="1500" w:type="pct"/>
          </w:tcPr>
          <w:p w:rsidR="00F35CEB" w:rsidRDefault="00F35CEB" w:rsidP="009D568D"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364 000,00</w:t>
            </w:r>
          </w:p>
        </w:tc>
      </w:tr>
      <w:tr w:rsidR="00F35CEB" w:rsidRPr="00DC4FE0" w:rsidTr="00C06BFA">
        <w:trPr>
          <w:trHeight w:val="631"/>
          <w:jc w:val="center"/>
        </w:trPr>
        <w:tc>
          <w:tcPr>
            <w:tcW w:w="1132" w:type="pct"/>
          </w:tcPr>
          <w:p w:rsidR="00F35CEB" w:rsidRPr="002A0A87" w:rsidRDefault="00F35CEB" w:rsidP="00883894">
            <w:pPr>
              <w:rPr>
                <w:b/>
                <w:sz w:val="28"/>
                <w:szCs w:val="28"/>
                <w:highlight w:val="yellow"/>
              </w:rPr>
            </w:pPr>
            <w:r w:rsidRPr="00DC4FE0">
              <w:rPr>
                <w:b/>
                <w:sz w:val="28"/>
                <w:szCs w:val="28"/>
              </w:rPr>
              <w:t>Сумма неиспользова</w:t>
            </w:r>
            <w:r w:rsidRPr="00DC4FE0">
              <w:rPr>
                <w:b/>
                <w:sz w:val="28"/>
                <w:szCs w:val="28"/>
              </w:rPr>
              <w:t>н</w:t>
            </w:r>
            <w:r w:rsidRPr="00DC4FE0">
              <w:rPr>
                <w:b/>
                <w:sz w:val="28"/>
                <w:szCs w:val="28"/>
              </w:rPr>
              <w:t>ных средств, подлеж</w:t>
            </w:r>
            <w:r w:rsidRPr="00DC4FE0">
              <w:rPr>
                <w:b/>
                <w:sz w:val="28"/>
                <w:szCs w:val="28"/>
              </w:rPr>
              <w:t>а</w:t>
            </w:r>
            <w:r w:rsidRPr="00DC4FE0">
              <w:rPr>
                <w:b/>
                <w:sz w:val="28"/>
                <w:szCs w:val="28"/>
              </w:rPr>
              <w:t xml:space="preserve">щая возврату в бюджет города </w:t>
            </w:r>
          </w:p>
        </w:tc>
        <w:tc>
          <w:tcPr>
            <w:tcW w:w="1231" w:type="pct"/>
          </w:tcPr>
          <w:p w:rsidR="00F35CEB" w:rsidRPr="00DC4FE0" w:rsidRDefault="00F35CEB" w:rsidP="006D51CC">
            <w:pPr>
              <w:widowControl/>
              <w:jc w:val="center"/>
              <w:rPr>
                <w:b/>
                <w:sz w:val="28"/>
                <w:szCs w:val="28"/>
              </w:rPr>
            </w:pPr>
            <w:r w:rsidRPr="00DC4FE0">
              <w:rPr>
                <w:b/>
                <w:sz w:val="28"/>
                <w:szCs w:val="28"/>
              </w:rPr>
              <w:t>0,00</w:t>
            </w:r>
          </w:p>
        </w:tc>
        <w:tc>
          <w:tcPr>
            <w:tcW w:w="1137" w:type="pct"/>
          </w:tcPr>
          <w:p w:rsidR="00F35CEB" w:rsidRPr="00DC4FE0" w:rsidRDefault="00F35CEB" w:rsidP="006D51CC"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0,00</w:t>
            </w:r>
          </w:p>
        </w:tc>
        <w:tc>
          <w:tcPr>
            <w:tcW w:w="1500" w:type="pct"/>
          </w:tcPr>
          <w:p w:rsidR="00F35CEB" w:rsidRPr="00DC4FE0" w:rsidRDefault="00F35CEB" w:rsidP="00F35CEB"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0,00</w:t>
            </w:r>
          </w:p>
        </w:tc>
      </w:tr>
      <w:tr w:rsidR="008D5C09" w:rsidRPr="009644BE" w:rsidTr="00F35CEB">
        <w:trPr>
          <w:trHeight w:val="482"/>
          <w:jc w:val="center"/>
        </w:trPr>
        <w:tc>
          <w:tcPr>
            <w:tcW w:w="1132" w:type="pct"/>
          </w:tcPr>
          <w:p w:rsidR="008D5C09" w:rsidRPr="009644BE" w:rsidRDefault="008D5C09" w:rsidP="00883894">
            <w:pPr>
              <w:rPr>
                <w:b/>
                <w:sz w:val="28"/>
                <w:szCs w:val="28"/>
              </w:rPr>
            </w:pPr>
            <w:r w:rsidRPr="009644BE">
              <w:rPr>
                <w:b/>
                <w:sz w:val="28"/>
                <w:szCs w:val="28"/>
              </w:rPr>
              <w:t>Остаток средств резер</w:t>
            </w:r>
            <w:r w:rsidRPr="009644BE">
              <w:rPr>
                <w:b/>
                <w:sz w:val="28"/>
                <w:szCs w:val="28"/>
              </w:rPr>
              <w:t>в</w:t>
            </w:r>
            <w:r w:rsidRPr="009644BE">
              <w:rPr>
                <w:b/>
                <w:sz w:val="28"/>
                <w:szCs w:val="28"/>
              </w:rPr>
              <w:t xml:space="preserve">ного фонда </w:t>
            </w:r>
          </w:p>
        </w:tc>
        <w:tc>
          <w:tcPr>
            <w:tcW w:w="3868" w:type="pct"/>
            <w:gridSpan w:val="3"/>
            <w:vAlign w:val="center"/>
          </w:tcPr>
          <w:p w:rsidR="008D5C09" w:rsidRDefault="00F35CEB" w:rsidP="008D5C0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971 630</w:t>
            </w:r>
            <w:r w:rsidR="008D5C09">
              <w:rPr>
                <w:b/>
                <w:sz w:val="28"/>
                <w:szCs w:val="28"/>
              </w:rPr>
              <w:t>,00</w:t>
            </w:r>
          </w:p>
        </w:tc>
      </w:tr>
    </w:tbl>
    <w:p w:rsidR="00C7510F" w:rsidRPr="00C7510F" w:rsidRDefault="00C7510F" w:rsidP="00C7510F">
      <w:pPr>
        <w:rPr>
          <w:sz w:val="24"/>
          <w:szCs w:val="24"/>
        </w:rPr>
      </w:pPr>
    </w:p>
    <w:sectPr w:rsidR="00C7510F" w:rsidRPr="00C7510F" w:rsidSect="0008037F">
      <w:endnotePr>
        <w:numFmt w:val="decimal"/>
      </w:endnotePr>
      <w:pgSz w:w="16838" w:h="11906" w:orient="landscape"/>
      <w:pgMar w:top="851" w:right="1276" w:bottom="1134" w:left="198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73FF7"/>
    <w:multiLevelType w:val="hybridMultilevel"/>
    <w:tmpl w:val="E4202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E06A7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6C61080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B79"/>
    <w:rsid w:val="000733CA"/>
    <w:rsid w:val="0008037F"/>
    <w:rsid w:val="00081EF3"/>
    <w:rsid w:val="000A1D71"/>
    <w:rsid w:val="000B6B6E"/>
    <w:rsid w:val="000C66AE"/>
    <w:rsid w:val="000C7BD6"/>
    <w:rsid w:val="000F7121"/>
    <w:rsid w:val="001328AC"/>
    <w:rsid w:val="00135BB6"/>
    <w:rsid w:val="00136F72"/>
    <w:rsid w:val="001834B3"/>
    <w:rsid w:val="00194683"/>
    <w:rsid w:val="001A0A9E"/>
    <w:rsid w:val="001D124F"/>
    <w:rsid w:val="001D5BDE"/>
    <w:rsid w:val="00200025"/>
    <w:rsid w:val="00267535"/>
    <w:rsid w:val="00285495"/>
    <w:rsid w:val="002876E1"/>
    <w:rsid w:val="00287FBE"/>
    <w:rsid w:val="002A0A87"/>
    <w:rsid w:val="002C5285"/>
    <w:rsid w:val="0030479E"/>
    <w:rsid w:val="00317F64"/>
    <w:rsid w:val="00326065"/>
    <w:rsid w:val="00335296"/>
    <w:rsid w:val="0033681C"/>
    <w:rsid w:val="00346696"/>
    <w:rsid w:val="00365E6F"/>
    <w:rsid w:val="0036635A"/>
    <w:rsid w:val="003768A7"/>
    <w:rsid w:val="003B054B"/>
    <w:rsid w:val="00416B68"/>
    <w:rsid w:val="004223AC"/>
    <w:rsid w:val="00433A5C"/>
    <w:rsid w:val="00437634"/>
    <w:rsid w:val="00447EC4"/>
    <w:rsid w:val="00472DB7"/>
    <w:rsid w:val="00482FB4"/>
    <w:rsid w:val="004834DC"/>
    <w:rsid w:val="00492D19"/>
    <w:rsid w:val="00501D56"/>
    <w:rsid w:val="00531162"/>
    <w:rsid w:val="005976FF"/>
    <w:rsid w:val="005B039A"/>
    <w:rsid w:val="00650003"/>
    <w:rsid w:val="00661B50"/>
    <w:rsid w:val="006D51CC"/>
    <w:rsid w:val="006D6B46"/>
    <w:rsid w:val="006F335F"/>
    <w:rsid w:val="006F58F8"/>
    <w:rsid w:val="00730500"/>
    <w:rsid w:val="00737460"/>
    <w:rsid w:val="00747CA9"/>
    <w:rsid w:val="007D0EA1"/>
    <w:rsid w:val="007F4B4A"/>
    <w:rsid w:val="0080550E"/>
    <w:rsid w:val="0081237B"/>
    <w:rsid w:val="00852437"/>
    <w:rsid w:val="00853216"/>
    <w:rsid w:val="00863291"/>
    <w:rsid w:val="00883894"/>
    <w:rsid w:val="008B4651"/>
    <w:rsid w:val="008C404A"/>
    <w:rsid w:val="008C5553"/>
    <w:rsid w:val="008D5C09"/>
    <w:rsid w:val="00912013"/>
    <w:rsid w:val="00940059"/>
    <w:rsid w:val="00957CDB"/>
    <w:rsid w:val="00961E67"/>
    <w:rsid w:val="009644BE"/>
    <w:rsid w:val="009727EC"/>
    <w:rsid w:val="009A43E5"/>
    <w:rsid w:val="009D568D"/>
    <w:rsid w:val="00A00EAC"/>
    <w:rsid w:val="00A05412"/>
    <w:rsid w:val="00A221FD"/>
    <w:rsid w:val="00A33900"/>
    <w:rsid w:val="00A47191"/>
    <w:rsid w:val="00A5165D"/>
    <w:rsid w:val="00A62B54"/>
    <w:rsid w:val="00A73D9A"/>
    <w:rsid w:val="00A84A7B"/>
    <w:rsid w:val="00AC57CC"/>
    <w:rsid w:val="00AE5C51"/>
    <w:rsid w:val="00B25B76"/>
    <w:rsid w:val="00B42B52"/>
    <w:rsid w:val="00B87E63"/>
    <w:rsid w:val="00B936A4"/>
    <w:rsid w:val="00B94389"/>
    <w:rsid w:val="00BC33EA"/>
    <w:rsid w:val="00C06BFA"/>
    <w:rsid w:val="00C444F2"/>
    <w:rsid w:val="00C45720"/>
    <w:rsid w:val="00C7510F"/>
    <w:rsid w:val="00C86737"/>
    <w:rsid w:val="00CA23D5"/>
    <w:rsid w:val="00CA628D"/>
    <w:rsid w:val="00CE1838"/>
    <w:rsid w:val="00D12514"/>
    <w:rsid w:val="00D23EFA"/>
    <w:rsid w:val="00D34F33"/>
    <w:rsid w:val="00D42483"/>
    <w:rsid w:val="00D654C6"/>
    <w:rsid w:val="00D66E37"/>
    <w:rsid w:val="00D70BC6"/>
    <w:rsid w:val="00D74FDA"/>
    <w:rsid w:val="00DC4FE0"/>
    <w:rsid w:val="00DC7C34"/>
    <w:rsid w:val="00E21259"/>
    <w:rsid w:val="00E344BE"/>
    <w:rsid w:val="00E35B5E"/>
    <w:rsid w:val="00E52ADA"/>
    <w:rsid w:val="00ED7B79"/>
    <w:rsid w:val="00F0538D"/>
    <w:rsid w:val="00F275D7"/>
    <w:rsid w:val="00F31621"/>
    <w:rsid w:val="00F35CEB"/>
    <w:rsid w:val="00F56A04"/>
    <w:rsid w:val="00F62983"/>
    <w:rsid w:val="00F73CA4"/>
    <w:rsid w:val="00F87352"/>
    <w:rsid w:val="00FB345B"/>
    <w:rsid w:val="00FE247D"/>
    <w:rsid w:val="00FE3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33EA"/>
    <w:pPr>
      <w:widowControl w:val="0"/>
    </w:pPr>
  </w:style>
  <w:style w:type="paragraph" w:styleId="1">
    <w:name w:val="heading 1"/>
    <w:basedOn w:val="a"/>
    <w:next w:val="a"/>
    <w:qFormat/>
    <w:rsid w:val="00BC33EA"/>
    <w:pPr>
      <w:keepNext/>
      <w:ind w:left="709" w:hanging="709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BC33EA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BC33EA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qFormat/>
    <w:rsid w:val="00BC33EA"/>
    <w:pPr>
      <w:keepNext/>
      <w:ind w:left="720" w:firstLine="720"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rsid w:val="00BC33EA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BC33EA"/>
    <w:pPr>
      <w:keepNext/>
      <w:jc w:val="both"/>
      <w:outlineLvl w:val="5"/>
    </w:pPr>
    <w:rPr>
      <w:sz w:val="24"/>
    </w:rPr>
  </w:style>
  <w:style w:type="paragraph" w:styleId="7">
    <w:name w:val="heading 7"/>
    <w:basedOn w:val="a"/>
    <w:next w:val="a"/>
    <w:qFormat/>
    <w:rsid w:val="00BC33EA"/>
    <w:pPr>
      <w:keepNext/>
      <w:jc w:val="right"/>
      <w:outlineLvl w:val="6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C33EA"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a4">
    <w:name w:val="Subtitle"/>
    <w:basedOn w:val="a"/>
    <w:qFormat/>
    <w:rsid w:val="00BC33EA"/>
    <w:pPr>
      <w:spacing w:after="60"/>
      <w:jc w:val="center"/>
    </w:pPr>
    <w:rPr>
      <w:rFonts w:ascii="Arial" w:hAnsi="Arial"/>
      <w:sz w:val="24"/>
    </w:rPr>
  </w:style>
  <w:style w:type="paragraph" w:styleId="a5">
    <w:name w:val="Body Text"/>
    <w:basedOn w:val="a"/>
    <w:rsid w:val="00BC33EA"/>
    <w:rPr>
      <w:sz w:val="28"/>
    </w:rPr>
  </w:style>
  <w:style w:type="paragraph" w:styleId="20">
    <w:name w:val="Body Text 2"/>
    <w:basedOn w:val="a"/>
    <w:rsid w:val="00BC33EA"/>
    <w:pPr>
      <w:jc w:val="both"/>
    </w:pPr>
    <w:rPr>
      <w:sz w:val="28"/>
    </w:rPr>
  </w:style>
  <w:style w:type="paragraph" w:styleId="30">
    <w:name w:val="Body Text 3"/>
    <w:basedOn w:val="a"/>
    <w:rsid w:val="00BC33EA"/>
    <w:pPr>
      <w:jc w:val="both"/>
    </w:pPr>
    <w:rPr>
      <w:sz w:val="24"/>
    </w:rPr>
  </w:style>
  <w:style w:type="paragraph" w:styleId="a6">
    <w:name w:val="Document Map"/>
    <w:basedOn w:val="a"/>
    <w:semiHidden/>
    <w:rsid w:val="00BC33EA"/>
    <w:pPr>
      <w:shd w:val="clear" w:color="auto" w:fill="000080"/>
    </w:pPr>
    <w:rPr>
      <w:rFonts w:ascii="Tahoma" w:hAnsi="Tahoma"/>
    </w:rPr>
  </w:style>
  <w:style w:type="table" w:styleId="a7">
    <w:name w:val="Table Grid"/>
    <w:basedOn w:val="a1"/>
    <w:rsid w:val="006F335F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7305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33EA"/>
    <w:pPr>
      <w:widowControl w:val="0"/>
    </w:pPr>
  </w:style>
  <w:style w:type="paragraph" w:styleId="1">
    <w:name w:val="heading 1"/>
    <w:basedOn w:val="a"/>
    <w:next w:val="a"/>
    <w:qFormat/>
    <w:rsid w:val="00BC33EA"/>
    <w:pPr>
      <w:keepNext/>
      <w:ind w:left="709" w:hanging="709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BC33EA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BC33EA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qFormat/>
    <w:rsid w:val="00BC33EA"/>
    <w:pPr>
      <w:keepNext/>
      <w:ind w:left="720" w:firstLine="720"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rsid w:val="00BC33EA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BC33EA"/>
    <w:pPr>
      <w:keepNext/>
      <w:jc w:val="both"/>
      <w:outlineLvl w:val="5"/>
    </w:pPr>
    <w:rPr>
      <w:sz w:val="24"/>
    </w:rPr>
  </w:style>
  <w:style w:type="paragraph" w:styleId="7">
    <w:name w:val="heading 7"/>
    <w:basedOn w:val="a"/>
    <w:next w:val="a"/>
    <w:qFormat/>
    <w:rsid w:val="00BC33EA"/>
    <w:pPr>
      <w:keepNext/>
      <w:jc w:val="right"/>
      <w:outlineLvl w:val="6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C33EA"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a4">
    <w:name w:val="Subtitle"/>
    <w:basedOn w:val="a"/>
    <w:qFormat/>
    <w:rsid w:val="00BC33EA"/>
    <w:pPr>
      <w:spacing w:after="60"/>
      <w:jc w:val="center"/>
    </w:pPr>
    <w:rPr>
      <w:rFonts w:ascii="Arial" w:hAnsi="Arial"/>
      <w:sz w:val="24"/>
    </w:rPr>
  </w:style>
  <w:style w:type="paragraph" w:styleId="a5">
    <w:name w:val="Body Text"/>
    <w:basedOn w:val="a"/>
    <w:rsid w:val="00BC33EA"/>
    <w:rPr>
      <w:sz w:val="28"/>
    </w:rPr>
  </w:style>
  <w:style w:type="paragraph" w:styleId="20">
    <w:name w:val="Body Text 2"/>
    <w:basedOn w:val="a"/>
    <w:rsid w:val="00BC33EA"/>
    <w:pPr>
      <w:jc w:val="both"/>
    </w:pPr>
    <w:rPr>
      <w:sz w:val="28"/>
    </w:rPr>
  </w:style>
  <w:style w:type="paragraph" w:styleId="30">
    <w:name w:val="Body Text 3"/>
    <w:basedOn w:val="a"/>
    <w:rsid w:val="00BC33EA"/>
    <w:pPr>
      <w:jc w:val="both"/>
    </w:pPr>
    <w:rPr>
      <w:sz w:val="24"/>
    </w:rPr>
  </w:style>
  <w:style w:type="paragraph" w:styleId="a6">
    <w:name w:val="Document Map"/>
    <w:basedOn w:val="a"/>
    <w:semiHidden/>
    <w:rsid w:val="00BC33EA"/>
    <w:pPr>
      <w:shd w:val="clear" w:color="auto" w:fill="000080"/>
    </w:pPr>
    <w:rPr>
      <w:rFonts w:ascii="Tahoma" w:hAnsi="Tahoma"/>
    </w:rPr>
  </w:style>
  <w:style w:type="table" w:styleId="a7">
    <w:name w:val="Table Grid"/>
    <w:basedOn w:val="a1"/>
    <w:rsid w:val="006F335F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7305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 ФИНАНСОВ</vt:lpstr>
    </vt:vector>
  </TitlesOfParts>
  <Company>DONATA +</Company>
  <LinksUpToDate>false</LinksUpToDate>
  <CharactersWithSpaces>2089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 ФИНАНСОВ</dc:title>
  <dc:creator>***</dc:creator>
  <cp:lastModifiedBy>fu</cp:lastModifiedBy>
  <cp:revision>2</cp:revision>
  <cp:lastPrinted>2019-07-08T04:46:00Z</cp:lastPrinted>
  <dcterms:created xsi:type="dcterms:W3CDTF">2020-03-25T09:40:00Z</dcterms:created>
  <dcterms:modified xsi:type="dcterms:W3CDTF">2020-03-25T09:40:00Z</dcterms:modified>
</cp:coreProperties>
</file>